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26EX32129</RECORD_ID>
  <DESCR>BIOTECHNE - AMPLIDEX</DESCR>
  <SUPPLIER>
    <CORPORATENAME/>
    <ADDRESS/>
    <TOWN/>
    <POSTCODE/>
    <TAXIDENTIFICATION/>
    <TELEPHONE/>
    <TELEFAX/>
    <EMAIL/>
  </SUPPLIER>
  <BATCHES>
    <BATCH>
      <BATCHID>AMP</BATCHID>
      <DESCR>AMPLIDEX</DESCR>
      <MATERIALS>
        <MATERIAL>
          <MATNR>100026712</MATNR>
          <MAKTX>AMPLIDEX PCR/CE FMR1 KIT
</MAKTX>
          <QUANTITY>5</QUANTITY>
          <UNIT>unitat</UNIT>
          <REFERENCE/>
          <PACKAGING_UNITS/>
          <TRADEMARK/>
          <NAME/>
          <TECHTEXT> </TECHTEXT>
        </MATERIAL>
        <MATERIAL>
          <MATNR>100045627</MATNR>
          <MAKTX>AMPLIDEX  mPCR FMR1 KIT</MAKTX>
          <QUANTITY>1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D96-D9974E30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